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CC" w:rsidRDefault="000644CC" w:rsidP="00926B51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p w:rsidR="000644CC" w:rsidRDefault="000644CC" w:rsidP="00926B51">
      <w:pPr>
        <w:jc w:val="right"/>
        <w:rPr>
          <w:rFonts w:ascii="Garamond" w:hAnsi="Garamond"/>
          <w:b/>
        </w:rPr>
      </w:pPr>
    </w:p>
    <w:p w:rsidR="000644CC" w:rsidRDefault="000644CC" w:rsidP="000644CC">
      <w:pPr>
        <w:jc w:val="center"/>
        <w:rPr>
          <w:rFonts w:ascii="Garamond" w:hAnsi="Garamond"/>
        </w:rPr>
      </w:pPr>
      <w:r w:rsidRPr="005F5AD4">
        <w:rPr>
          <w:rFonts w:ascii="Garamond" w:hAnsi="Garamond"/>
        </w:rPr>
        <w:t>REQUISITI DI ACCESSO E TABELLA V</w:t>
      </w:r>
      <w:r>
        <w:rPr>
          <w:rFonts w:ascii="Garamond" w:hAnsi="Garamond"/>
        </w:rPr>
        <w:t>ALUTAZIONE TITOLI TUTOR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X="250" w:tblpY="146"/>
        <w:tblOverlap w:val="never"/>
        <w:tblW w:w="9528" w:type="dxa"/>
        <w:tblLook w:val="04A0" w:firstRow="1" w:lastRow="0" w:firstColumn="1" w:lastColumn="0" w:noHBand="0" w:noVBand="1"/>
      </w:tblPr>
      <w:tblGrid>
        <w:gridCol w:w="3827"/>
        <w:gridCol w:w="5701"/>
      </w:tblGrid>
      <w:tr w:rsidR="0062655C" w:rsidTr="0062655C">
        <w:tc>
          <w:tcPr>
            <w:tcW w:w="3827" w:type="dxa"/>
          </w:tcPr>
          <w:p w:rsidR="0062655C" w:rsidRPr="005F5AD4" w:rsidRDefault="0062655C" w:rsidP="0062655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MODULO</w:t>
            </w:r>
          </w:p>
        </w:tc>
        <w:tc>
          <w:tcPr>
            <w:tcW w:w="5701" w:type="dxa"/>
          </w:tcPr>
          <w:p w:rsidR="0062655C" w:rsidRDefault="0062655C" w:rsidP="0062655C">
            <w:pPr>
              <w:jc w:val="center"/>
            </w:pPr>
            <w:r>
              <w:t>REQUISITI DI ACCESSO</w:t>
            </w:r>
          </w:p>
        </w:tc>
      </w:tr>
      <w:tr w:rsidR="0062655C" w:rsidTr="0062655C">
        <w:tc>
          <w:tcPr>
            <w:tcW w:w="3827" w:type="dxa"/>
          </w:tcPr>
          <w:p w:rsidR="0062655C" w:rsidRPr="00144B03" w:rsidRDefault="0062655C" w:rsidP="0062655C">
            <w:r w:rsidRPr="00144B03">
              <w:t>“</w:t>
            </w:r>
            <w:proofErr w:type="spellStart"/>
            <w:r w:rsidRPr="00144B03">
              <w:t>Towards</w:t>
            </w:r>
            <w:proofErr w:type="spellEnd"/>
            <w:r w:rsidRPr="00144B03">
              <w:t xml:space="preserve"> PET”</w:t>
            </w:r>
          </w:p>
        </w:tc>
        <w:tc>
          <w:tcPr>
            <w:tcW w:w="5701" w:type="dxa"/>
          </w:tcPr>
          <w:p w:rsidR="0062655C" w:rsidRPr="00F1241B" w:rsidRDefault="0062655C" w:rsidP="0062655C">
            <w:pPr>
              <w:jc w:val="center"/>
            </w:pPr>
            <w:r w:rsidRPr="00F1241B">
              <w:t>Titolarità nella classe di concorso AB24</w:t>
            </w:r>
          </w:p>
        </w:tc>
      </w:tr>
    </w:tbl>
    <w:tbl>
      <w:tblPr>
        <w:tblpPr w:leftFromText="141" w:rightFromText="141" w:vertAnchor="page" w:horzAnchor="margin" w:tblpY="393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35"/>
        <w:gridCol w:w="1701"/>
        <w:gridCol w:w="1701"/>
      </w:tblGrid>
      <w:tr w:rsidR="0062655C" w:rsidTr="0062655C">
        <w:trPr>
          <w:trHeight w:val="411"/>
        </w:trPr>
        <w:tc>
          <w:tcPr>
            <w:tcW w:w="3794" w:type="dxa"/>
          </w:tcPr>
          <w:p w:rsidR="0062655C" w:rsidRPr="008A4F0E" w:rsidRDefault="0062655C" w:rsidP="0062655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TITOLI VALUTABILI</w:t>
            </w:r>
          </w:p>
        </w:tc>
        <w:tc>
          <w:tcPr>
            <w:tcW w:w="2835" w:type="dxa"/>
          </w:tcPr>
          <w:p w:rsidR="0062655C" w:rsidRPr="008A4F0E" w:rsidRDefault="0062655C" w:rsidP="0062655C">
            <w:pPr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701" w:type="dxa"/>
          </w:tcPr>
          <w:p w:rsidR="0062655C" w:rsidRPr="008A4F0E" w:rsidRDefault="0062655C" w:rsidP="0062655C">
            <w:pPr>
              <w:spacing w:after="0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TOTALE</w:t>
            </w:r>
          </w:p>
          <w:p w:rsidR="0062655C" w:rsidRPr="008A4F0E" w:rsidRDefault="0062655C" w:rsidP="0062655C">
            <w:pPr>
              <w:spacing w:after="0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EF58E3">
              <w:rPr>
                <w:rFonts w:cs="TimesNewRomanPSMT"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701" w:type="dxa"/>
          </w:tcPr>
          <w:p w:rsidR="0062655C" w:rsidRDefault="0062655C" w:rsidP="0062655C">
            <w:pPr>
              <w:spacing w:after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t>TOTALE</w:t>
            </w:r>
          </w:p>
          <w:p w:rsidR="0062655C" w:rsidRPr="002C5090" w:rsidRDefault="0062655C" w:rsidP="0062655C">
            <w:pPr>
              <w:spacing w:after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  <w:sz w:val="18"/>
                <w:szCs w:val="18"/>
              </w:rPr>
              <w:t>a cura della scuola</w:t>
            </w:r>
          </w:p>
        </w:tc>
      </w:tr>
      <w:tr w:rsidR="0062655C" w:rsidTr="0062655C">
        <w:trPr>
          <w:trHeight w:val="2256"/>
        </w:trPr>
        <w:tc>
          <w:tcPr>
            <w:tcW w:w="3794" w:type="dxa"/>
          </w:tcPr>
          <w:p w:rsidR="0062655C" w:rsidRPr="008A4F0E" w:rsidRDefault="0062655C" w:rsidP="0062655C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Laurea magistrale o V.O. </w:t>
            </w:r>
          </w:p>
          <w:p w:rsidR="0062655C" w:rsidRPr="008A4F0E" w:rsidRDefault="0062655C" w:rsidP="0062655C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62655C" w:rsidRPr="008A4F0E" w:rsidRDefault="0062655C" w:rsidP="0062655C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fino a 80/110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62655C" w:rsidRPr="008A4F0E" w:rsidRDefault="0062655C" w:rsidP="0062655C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81/110 a 90/110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62655C" w:rsidRPr="008A4F0E" w:rsidRDefault="0062655C" w:rsidP="0062655C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91/110 a 100/110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62655C" w:rsidRPr="008A4F0E" w:rsidRDefault="0062655C" w:rsidP="0062655C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101/110 a 110/110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62655C" w:rsidRPr="008A4F0E" w:rsidRDefault="0062655C" w:rsidP="0062655C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di 110/110 e lode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6,00</w:t>
            </w: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8,00</w:t>
            </w: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10,00</w:t>
            </w: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12,00</w:t>
            </w:r>
          </w:p>
          <w:p w:rsidR="0062655C" w:rsidRPr="008A4F0E" w:rsidRDefault="0062655C" w:rsidP="0062655C">
            <w:pPr>
              <w:spacing w:after="12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14,00</w:t>
            </w:r>
          </w:p>
          <w:p w:rsidR="0062655C" w:rsidRPr="008A4F0E" w:rsidRDefault="0062655C" w:rsidP="0062655C">
            <w:pPr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(Si valuta un solo titolo) </w:t>
            </w:r>
          </w:p>
        </w:tc>
        <w:tc>
          <w:tcPr>
            <w:tcW w:w="1701" w:type="dxa"/>
          </w:tcPr>
          <w:p w:rsidR="0062655C" w:rsidRPr="008A4F0E" w:rsidRDefault="0062655C" w:rsidP="0062655C">
            <w:pPr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55C" w:rsidRPr="002C5090" w:rsidRDefault="0062655C" w:rsidP="0062655C">
            <w:pPr>
              <w:jc w:val="both"/>
              <w:rPr>
                <w:rFonts w:cs="TimesNewRomanPSMT"/>
                <w:color w:val="000000"/>
              </w:rPr>
            </w:pPr>
          </w:p>
        </w:tc>
      </w:tr>
      <w:tr w:rsidR="0062655C" w:rsidTr="0062655C">
        <w:tc>
          <w:tcPr>
            <w:tcW w:w="3794" w:type="dxa"/>
          </w:tcPr>
          <w:p w:rsidR="0062655C" w:rsidRPr="008A4F0E" w:rsidRDefault="0062655C" w:rsidP="0062655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Altri titoli culturali e professionali </w:t>
            </w:r>
          </w:p>
          <w:p w:rsidR="0062655C" w:rsidRPr="008A4F0E" w:rsidRDefault="0062655C" w:rsidP="0062655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Corsi annuali o biennali 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(specializzazioni, perfezionamento, Master); dottorato di ricerca; ulteriore laurea magistrale o V.O.</w:t>
            </w: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2655C" w:rsidRPr="008A4F0E" w:rsidRDefault="0062655C" w:rsidP="0062655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55C" w:rsidRPr="008A4F0E" w:rsidRDefault="0062655C" w:rsidP="0062655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Punti 1  </w:t>
            </w: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corsi annuali 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Punti  2  </w:t>
            </w: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corsi biennali 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5</w:t>
            </w:r>
          </w:p>
          <w:p w:rsidR="0062655C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altra laurea  V.O./magistrale, dottorato di ricerca</w:t>
            </w: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</w:t>
            </w:r>
          </w:p>
          <w:p w:rsidR="0062655C" w:rsidRPr="008A4F0E" w:rsidRDefault="0062655C" w:rsidP="0062655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62655C" w:rsidRPr="008A4F0E" w:rsidRDefault="0062655C" w:rsidP="0062655C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1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  <w:r w:rsidRPr="008A4F0E">
              <w:rPr>
                <w:rFonts w:ascii="Garamond" w:hAnsi="Garamond"/>
                <w:sz w:val="24"/>
                <w:szCs w:val="24"/>
              </w:rPr>
              <w:t xml:space="preserve"> punti)</w:t>
            </w:r>
          </w:p>
        </w:tc>
        <w:tc>
          <w:tcPr>
            <w:tcW w:w="1701" w:type="dxa"/>
          </w:tcPr>
          <w:p w:rsidR="0062655C" w:rsidRPr="008A4F0E" w:rsidRDefault="0062655C" w:rsidP="0062655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55C" w:rsidRDefault="0062655C" w:rsidP="0062655C">
            <w:pPr>
              <w:jc w:val="both"/>
            </w:pPr>
          </w:p>
        </w:tc>
      </w:tr>
      <w:tr w:rsidR="0062655C" w:rsidTr="0062655C">
        <w:trPr>
          <w:trHeight w:val="1347"/>
        </w:trPr>
        <w:tc>
          <w:tcPr>
            <w:tcW w:w="3794" w:type="dxa"/>
          </w:tcPr>
          <w:p w:rsidR="0062655C" w:rsidRPr="008A4F0E" w:rsidRDefault="0062655C" w:rsidP="0062655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Certificazioni informatiche </w:t>
            </w:r>
          </w:p>
          <w:p w:rsidR="0062655C" w:rsidRPr="008A4F0E" w:rsidRDefault="0062655C" w:rsidP="0062655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>Certificazione linguistiche (min. livello B1)</w:t>
            </w:r>
          </w:p>
        </w:tc>
        <w:tc>
          <w:tcPr>
            <w:tcW w:w="2835" w:type="dxa"/>
          </w:tcPr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 2</w:t>
            </w:r>
          </w:p>
          <w:p w:rsidR="0062655C" w:rsidRPr="008A4F0E" w:rsidRDefault="0062655C" w:rsidP="0062655C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per ogni certificazione</w:t>
            </w:r>
          </w:p>
          <w:p w:rsidR="0062655C" w:rsidRPr="008A4F0E" w:rsidRDefault="0062655C" w:rsidP="0062655C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6 punti)</w:t>
            </w:r>
          </w:p>
        </w:tc>
        <w:tc>
          <w:tcPr>
            <w:tcW w:w="1701" w:type="dxa"/>
          </w:tcPr>
          <w:p w:rsidR="0062655C" w:rsidRPr="008A4F0E" w:rsidRDefault="0062655C" w:rsidP="0062655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55C" w:rsidRDefault="0062655C" w:rsidP="0062655C">
            <w:pPr>
              <w:jc w:val="both"/>
            </w:pPr>
          </w:p>
        </w:tc>
      </w:tr>
      <w:tr w:rsidR="0062655C" w:rsidTr="0062655C">
        <w:tc>
          <w:tcPr>
            <w:tcW w:w="3794" w:type="dxa"/>
          </w:tcPr>
          <w:p w:rsidR="0062655C" w:rsidRPr="008A4F0E" w:rsidRDefault="0062655C" w:rsidP="0062655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>Esperienze di lavoro nel settore e nella tipologia di pertinenza</w:t>
            </w:r>
          </w:p>
          <w:p w:rsidR="0062655C" w:rsidRPr="008A4F0E" w:rsidRDefault="0062655C" w:rsidP="0062655C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Tutoraggio (per i tutor), valutatore (per la figura di valutatore), facilitatore</w:t>
            </w:r>
            <w:r>
              <w:rPr>
                <w:rFonts w:ascii="Garamond" w:hAnsi="Garamond"/>
                <w:sz w:val="24"/>
                <w:szCs w:val="24"/>
              </w:rPr>
              <w:t>/coordinatore</w:t>
            </w:r>
            <w:r w:rsidRPr="008A4F0E">
              <w:rPr>
                <w:rFonts w:ascii="Garamond" w:hAnsi="Garamond"/>
                <w:sz w:val="24"/>
                <w:szCs w:val="24"/>
              </w:rPr>
              <w:t xml:space="preserve"> (per il coordinatore) progetti PON </w:t>
            </w:r>
          </w:p>
          <w:p w:rsidR="0062655C" w:rsidRPr="008A4F0E" w:rsidRDefault="0062655C" w:rsidP="0062655C">
            <w:pPr>
              <w:pStyle w:val="Paragrafoelenco"/>
              <w:spacing w:after="0" w:line="240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55C" w:rsidRPr="008A4F0E" w:rsidRDefault="0062655C" w:rsidP="0062655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2655C" w:rsidRPr="008A4F0E" w:rsidRDefault="0062655C" w:rsidP="0062655C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2655C" w:rsidRPr="008A4F0E" w:rsidRDefault="0062655C" w:rsidP="0062655C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 4</w:t>
            </w:r>
          </w:p>
          <w:p w:rsidR="0062655C" w:rsidRPr="008A4F0E" w:rsidRDefault="0062655C" w:rsidP="0062655C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20 punti)</w:t>
            </w:r>
          </w:p>
        </w:tc>
        <w:tc>
          <w:tcPr>
            <w:tcW w:w="1701" w:type="dxa"/>
          </w:tcPr>
          <w:p w:rsidR="0062655C" w:rsidRPr="008A4F0E" w:rsidRDefault="0062655C" w:rsidP="0062655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55C" w:rsidRPr="002C5090" w:rsidRDefault="0062655C" w:rsidP="0062655C">
            <w:pPr>
              <w:jc w:val="both"/>
            </w:pPr>
          </w:p>
        </w:tc>
      </w:tr>
    </w:tbl>
    <w:p w:rsidR="00EF58E3" w:rsidRPr="0062655C" w:rsidRDefault="00EF58E3" w:rsidP="00EF58E3">
      <w:pPr>
        <w:jc w:val="center"/>
        <w:rPr>
          <w:rFonts w:ascii="Garamond" w:hAnsi="Garamond"/>
          <w:sz w:val="16"/>
          <w:szCs w:val="16"/>
        </w:rPr>
      </w:pPr>
    </w:p>
    <w:p w:rsidR="005F5AD4" w:rsidRPr="005F5AD4" w:rsidRDefault="00EF58E3" w:rsidP="0062655C">
      <w:pPr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6488D" wp14:editId="535A3AAA">
                <wp:simplePos x="0" y="0"/>
                <wp:positionH relativeFrom="column">
                  <wp:posOffset>4518660</wp:posOffset>
                </wp:positionH>
                <wp:positionV relativeFrom="paragraph">
                  <wp:posOffset>469900</wp:posOffset>
                </wp:positionV>
                <wp:extent cx="16192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pt,37pt" to="483.3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" strokecolor="windowText"/>
            </w:pict>
          </mc:Fallback>
        </mc:AlternateContent>
      </w: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965E5" wp14:editId="7D16EFBC">
                <wp:simplePos x="0" y="0"/>
                <wp:positionH relativeFrom="column">
                  <wp:posOffset>-81915</wp:posOffset>
                </wp:positionH>
                <wp:positionV relativeFrom="paragraph">
                  <wp:posOffset>508000</wp:posOffset>
                </wp:positionV>
                <wp:extent cx="172402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40pt" to="129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" strokecolor="windowText"/>
            </w:pict>
          </mc:Fallback>
        </mc:AlternateContent>
      </w:r>
      <w:r>
        <w:rPr>
          <w:rFonts w:ascii="Garamond" w:hAnsi="Garamond"/>
        </w:rPr>
        <w:t xml:space="preserve">        Luogo e data                                                                                                                     Firma</w:t>
      </w:r>
    </w:p>
    <w:sectPr w:rsidR="005F5AD4" w:rsidRPr="005F5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D4"/>
    <w:rsid w:val="000644CC"/>
    <w:rsid w:val="00193D40"/>
    <w:rsid w:val="005F5AD4"/>
    <w:rsid w:val="0062655C"/>
    <w:rsid w:val="008A4F0E"/>
    <w:rsid w:val="008E0AF1"/>
    <w:rsid w:val="00926B51"/>
    <w:rsid w:val="00B55FE8"/>
    <w:rsid w:val="00B65F84"/>
    <w:rsid w:val="00CF5A42"/>
    <w:rsid w:val="00EF58E3"/>
    <w:rsid w:val="00F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0F98-F3FA-4D08-B45D-D491D3BF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dcterms:created xsi:type="dcterms:W3CDTF">2021-10-25T08:49:00Z</dcterms:created>
  <dcterms:modified xsi:type="dcterms:W3CDTF">2021-10-25T08:49:00Z</dcterms:modified>
</cp:coreProperties>
</file>